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2B301D" w:rsidRPr="009B7636" w:rsidTr="002B301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B301D" w:rsidRPr="009B7636" w:rsidRDefault="002B301D">
            <w:pPr>
              <w:pStyle w:val="ConsPlusNormal"/>
            </w:pPr>
            <w:r w:rsidRPr="009B7636">
              <w:t>24 декабря 2007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B301D" w:rsidRPr="009B7636" w:rsidRDefault="002B301D">
            <w:pPr>
              <w:pStyle w:val="ConsPlusNormal"/>
              <w:jc w:val="right"/>
            </w:pPr>
            <w:r w:rsidRPr="009B7636">
              <w:t>№ 63-ЗРТ</w:t>
            </w:r>
          </w:p>
        </w:tc>
      </w:tr>
    </w:tbl>
    <w:p w:rsidR="002B301D" w:rsidRPr="009B7636" w:rsidRDefault="002B30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B301D" w:rsidRPr="009B7636" w:rsidRDefault="002B301D">
      <w:pPr>
        <w:pStyle w:val="ConsPlusNormal"/>
        <w:rPr>
          <w:sz w:val="28"/>
          <w:szCs w:val="28"/>
        </w:rPr>
      </w:pPr>
    </w:p>
    <w:p w:rsidR="002B301D" w:rsidRPr="009B7636" w:rsidRDefault="002B301D">
      <w:pPr>
        <w:pStyle w:val="ConsPlusTitle"/>
        <w:jc w:val="center"/>
        <w:rPr>
          <w:sz w:val="28"/>
          <w:szCs w:val="28"/>
        </w:rPr>
      </w:pPr>
      <w:r w:rsidRPr="009B7636">
        <w:rPr>
          <w:sz w:val="28"/>
          <w:szCs w:val="28"/>
        </w:rPr>
        <w:t>ЗАКОН</w:t>
      </w:r>
    </w:p>
    <w:p w:rsidR="002B301D" w:rsidRPr="009B7636" w:rsidRDefault="002B301D">
      <w:pPr>
        <w:pStyle w:val="ConsPlusTitle"/>
        <w:jc w:val="center"/>
        <w:rPr>
          <w:sz w:val="28"/>
          <w:szCs w:val="28"/>
        </w:rPr>
      </w:pPr>
    </w:p>
    <w:p w:rsidR="002B301D" w:rsidRPr="009B7636" w:rsidRDefault="002B301D">
      <w:pPr>
        <w:pStyle w:val="ConsPlusTitle"/>
        <w:jc w:val="center"/>
        <w:rPr>
          <w:sz w:val="28"/>
          <w:szCs w:val="28"/>
        </w:rPr>
      </w:pPr>
      <w:r w:rsidRPr="009B7636">
        <w:rPr>
          <w:sz w:val="28"/>
          <w:szCs w:val="28"/>
        </w:rPr>
        <w:t>РЕСПУБЛИКИ ТАТАРСТАН</w:t>
      </w:r>
    </w:p>
    <w:p w:rsidR="002B301D" w:rsidRPr="009B7636" w:rsidRDefault="002B301D">
      <w:pPr>
        <w:pStyle w:val="ConsPlusTitle"/>
        <w:jc w:val="center"/>
        <w:rPr>
          <w:sz w:val="28"/>
          <w:szCs w:val="28"/>
        </w:rPr>
      </w:pPr>
    </w:p>
    <w:p w:rsidR="002B301D" w:rsidRPr="009B7636" w:rsidRDefault="002B301D">
      <w:pPr>
        <w:pStyle w:val="ConsPlusTitle"/>
        <w:jc w:val="center"/>
        <w:rPr>
          <w:sz w:val="28"/>
          <w:szCs w:val="28"/>
        </w:rPr>
      </w:pPr>
      <w:r w:rsidRPr="009B7636">
        <w:rPr>
          <w:sz w:val="28"/>
          <w:szCs w:val="28"/>
        </w:rPr>
        <w:t>О НАДЕЛЕНИИ ОРГАНОВ МЕСТНОГО САМОУПРАВЛЕНИЯ МУНИЦИПАЛЬНЫХОБРАЗОВАНИЙ В РЕСПУБЛИКЕ ТАТАРСТАН ОТДЕЛЬНЫМИ ГОСУДАРСТВЕННЫМИ ПОЛНОМОЧИЯМИ РЕСПУБЛИКИ ТАТАРСТАН В ОБЛАСТИ АРХИВНОГО ДЕЛА</w:t>
      </w:r>
    </w:p>
    <w:p w:rsidR="002B301D" w:rsidRPr="009B7636" w:rsidRDefault="002B301D">
      <w:pPr>
        <w:pStyle w:val="ConsPlusNormal"/>
        <w:jc w:val="right"/>
        <w:rPr>
          <w:sz w:val="28"/>
          <w:szCs w:val="28"/>
        </w:rPr>
      </w:pPr>
    </w:p>
    <w:p w:rsidR="002B301D" w:rsidRPr="009B7636" w:rsidRDefault="002B301D">
      <w:pPr>
        <w:pStyle w:val="ConsPlusNormal"/>
        <w:jc w:val="right"/>
        <w:rPr>
          <w:sz w:val="28"/>
          <w:szCs w:val="28"/>
        </w:rPr>
      </w:pPr>
      <w:proofErr w:type="gramStart"/>
      <w:r w:rsidRPr="009B7636">
        <w:rPr>
          <w:sz w:val="28"/>
          <w:szCs w:val="28"/>
        </w:rPr>
        <w:t>Принят</w:t>
      </w:r>
      <w:proofErr w:type="gramEnd"/>
    </w:p>
    <w:p w:rsidR="002B301D" w:rsidRPr="009B7636" w:rsidRDefault="002B301D">
      <w:pPr>
        <w:pStyle w:val="ConsPlusNormal"/>
        <w:jc w:val="right"/>
        <w:rPr>
          <w:sz w:val="28"/>
          <w:szCs w:val="28"/>
        </w:rPr>
      </w:pPr>
      <w:r w:rsidRPr="009B7636">
        <w:rPr>
          <w:sz w:val="28"/>
          <w:szCs w:val="28"/>
        </w:rPr>
        <w:t>Государственным Советом</w:t>
      </w:r>
    </w:p>
    <w:p w:rsidR="002B301D" w:rsidRPr="009B7636" w:rsidRDefault="002B301D">
      <w:pPr>
        <w:pStyle w:val="ConsPlusNormal"/>
        <w:jc w:val="right"/>
        <w:rPr>
          <w:sz w:val="28"/>
          <w:szCs w:val="28"/>
        </w:rPr>
      </w:pPr>
      <w:r w:rsidRPr="009B7636">
        <w:rPr>
          <w:sz w:val="28"/>
          <w:szCs w:val="28"/>
        </w:rPr>
        <w:t>Республики Татарстан</w:t>
      </w:r>
    </w:p>
    <w:p w:rsidR="002B301D" w:rsidRPr="009B7636" w:rsidRDefault="002B301D">
      <w:pPr>
        <w:pStyle w:val="ConsPlusNormal"/>
        <w:jc w:val="right"/>
        <w:rPr>
          <w:sz w:val="28"/>
          <w:szCs w:val="28"/>
        </w:rPr>
      </w:pPr>
      <w:r w:rsidRPr="009B7636">
        <w:rPr>
          <w:sz w:val="28"/>
          <w:szCs w:val="28"/>
        </w:rPr>
        <w:t>6 декабря 2007 года</w:t>
      </w:r>
    </w:p>
    <w:p w:rsidR="002B301D" w:rsidRPr="009B7636" w:rsidRDefault="002B301D">
      <w:pPr>
        <w:pStyle w:val="ConsPlusNormal"/>
        <w:jc w:val="right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B7636">
        <w:rPr>
          <w:sz w:val="28"/>
          <w:szCs w:val="28"/>
        </w:rPr>
        <w:t xml:space="preserve">Настоящий Закон в соответствии с Федеральными законами от 6 октября 2003 года </w:t>
      </w:r>
      <w:hyperlink r:id="rId4" w:history="1">
        <w:r w:rsidRPr="009B7636">
          <w:rPr>
            <w:sz w:val="28"/>
            <w:szCs w:val="28"/>
          </w:rPr>
          <w:t>№ 131-ФЗ</w:t>
        </w:r>
      </w:hyperlink>
      <w:r w:rsidRPr="009B7636">
        <w:rPr>
          <w:sz w:val="28"/>
          <w:szCs w:val="28"/>
        </w:rPr>
        <w:t xml:space="preserve"> "Об общих принципах организации местного самоуправления в Российской Федерации", от 22 октября 2004 года </w:t>
      </w:r>
      <w:hyperlink r:id="rId5" w:history="1">
        <w:r w:rsidRPr="009B7636">
          <w:rPr>
            <w:sz w:val="28"/>
            <w:szCs w:val="28"/>
          </w:rPr>
          <w:t>№ 125-ФЗ</w:t>
        </w:r>
      </w:hyperlink>
      <w:r w:rsidRPr="009B7636">
        <w:rPr>
          <w:sz w:val="28"/>
          <w:szCs w:val="28"/>
        </w:rPr>
        <w:t xml:space="preserve"> "Об архивном деле в Российской Федерации", Законами Республики Татарстан от 28 июля 2004 года </w:t>
      </w:r>
      <w:hyperlink r:id="rId6" w:history="1">
        <w:r w:rsidRPr="009B7636">
          <w:rPr>
            <w:sz w:val="28"/>
            <w:szCs w:val="28"/>
          </w:rPr>
          <w:t>№ 45-ЗРТ</w:t>
        </w:r>
      </w:hyperlink>
      <w:r w:rsidRPr="009B7636">
        <w:rPr>
          <w:sz w:val="28"/>
          <w:szCs w:val="28"/>
        </w:rPr>
        <w:t xml:space="preserve"> "О местном самоуправлении в Республике Татарстан", от 13 июня 1996 года </w:t>
      </w:r>
      <w:hyperlink r:id="rId7" w:history="1">
        <w:r w:rsidRPr="009B7636">
          <w:rPr>
            <w:sz w:val="28"/>
            <w:szCs w:val="28"/>
          </w:rPr>
          <w:t>№ 644</w:t>
        </w:r>
      </w:hyperlink>
      <w:r w:rsidRPr="009B7636">
        <w:rPr>
          <w:sz w:val="28"/>
          <w:szCs w:val="28"/>
        </w:rPr>
        <w:t xml:space="preserve"> "Об Архивном фонде Республики Татарстан</w:t>
      </w:r>
      <w:proofErr w:type="gramEnd"/>
      <w:r w:rsidRPr="009B7636">
        <w:rPr>
          <w:sz w:val="28"/>
          <w:szCs w:val="28"/>
        </w:rPr>
        <w:t xml:space="preserve"> </w:t>
      </w:r>
      <w:proofErr w:type="gramStart"/>
      <w:r w:rsidRPr="009B7636">
        <w:rPr>
          <w:sz w:val="28"/>
          <w:szCs w:val="28"/>
        </w:rPr>
        <w:t>и архивах",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архивного дела.</w:t>
      </w:r>
      <w:proofErr w:type="gramEnd"/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Статья 1. Государственные полномочия Республики Татарстан в области архивного дела, которыми наделяются органы местного самоуправления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Органы местного самоуправления наделяются отдельными государственными полномочиями по хранению, комплектованию, учету и использованию архивных документов, относящихся к государственной собственности Республики Татарстан и находящихся на территории муниципальных образований (далее - государственные полномочия).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B7636">
        <w:rPr>
          <w:sz w:val="28"/>
          <w:szCs w:val="28"/>
        </w:rPr>
        <w:lastRenderedPageBreak/>
        <w:t xml:space="preserve">город Казань, город Набережные Челны, </w:t>
      </w:r>
      <w:proofErr w:type="spellStart"/>
      <w:r w:rsidRPr="009B7636">
        <w:rPr>
          <w:sz w:val="28"/>
          <w:szCs w:val="28"/>
        </w:rPr>
        <w:t>Агрызский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Азнакаевский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Аксубаевский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Актанышский</w:t>
      </w:r>
      <w:proofErr w:type="spellEnd"/>
      <w:r w:rsidRPr="009B7636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9B7636">
        <w:rPr>
          <w:sz w:val="28"/>
          <w:szCs w:val="28"/>
        </w:rPr>
        <w:t>Алькеевский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Альметьевский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Апастовский</w:t>
      </w:r>
      <w:proofErr w:type="spellEnd"/>
      <w:r w:rsidRPr="009B7636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9B7636">
        <w:rPr>
          <w:sz w:val="28"/>
          <w:szCs w:val="28"/>
        </w:rPr>
        <w:t>Атнинский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Бавлинский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Балтасинский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Бугульминский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Буинский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Верхнеуслонский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Высокогорский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Дрожжановский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Елабужский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Заинский</w:t>
      </w:r>
      <w:proofErr w:type="spellEnd"/>
      <w:proofErr w:type="gramEnd"/>
      <w:r w:rsidRPr="009B7636">
        <w:rPr>
          <w:sz w:val="28"/>
          <w:szCs w:val="28"/>
        </w:rPr>
        <w:t xml:space="preserve"> </w:t>
      </w:r>
      <w:proofErr w:type="gramStart"/>
      <w:r w:rsidRPr="009B7636">
        <w:rPr>
          <w:sz w:val="28"/>
          <w:szCs w:val="28"/>
        </w:rPr>
        <w:t xml:space="preserve">муниципальный район, </w:t>
      </w:r>
      <w:proofErr w:type="spellStart"/>
      <w:r w:rsidRPr="009B7636">
        <w:rPr>
          <w:sz w:val="28"/>
          <w:szCs w:val="28"/>
        </w:rPr>
        <w:t>Зеленодольский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Кайбицкий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Камско-Устьинский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Кукморский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Лаишевский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Лениногорский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Мамадышский</w:t>
      </w:r>
      <w:proofErr w:type="spellEnd"/>
      <w:r w:rsidRPr="009B7636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9B7636">
        <w:rPr>
          <w:sz w:val="28"/>
          <w:szCs w:val="28"/>
        </w:rPr>
        <w:t>Мензелинский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Муслюмовский</w:t>
      </w:r>
      <w:proofErr w:type="spellEnd"/>
      <w:r w:rsidRPr="009B7636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9B7636">
        <w:rPr>
          <w:sz w:val="28"/>
          <w:szCs w:val="28"/>
        </w:rPr>
        <w:t>Новошешминский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Нурлатский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Пестречинский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Рыбно-Слободский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Сабинский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Сармановский</w:t>
      </w:r>
      <w:proofErr w:type="spellEnd"/>
      <w:r w:rsidRPr="009B7636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9B7636">
        <w:rPr>
          <w:sz w:val="28"/>
          <w:szCs w:val="28"/>
        </w:rPr>
        <w:t>Тетюшский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Тукаевский</w:t>
      </w:r>
      <w:proofErr w:type="spellEnd"/>
      <w:proofErr w:type="gram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Тюлячинский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Черемшанский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Чистопольский</w:t>
      </w:r>
      <w:proofErr w:type="spellEnd"/>
      <w:r w:rsidRPr="009B7636">
        <w:rPr>
          <w:sz w:val="28"/>
          <w:szCs w:val="28"/>
        </w:rPr>
        <w:t xml:space="preserve"> муниципальный район, </w:t>
      </w:r>
      <w:proofErr w:type="spellStart"/>
      <w:r w:rsidRPr="009B7636">
        <w:rPr>
          <w:sz w:val="28"/>
          <w:szCs w:val="28"/>
        </w:rPr>
        <w:t>Ютазинский</w:t>
      </w:r>
      <w:proofErr w:type="spellEnd"/>
      <w:r w:rsidRPr="009B7636">
        <w:rPr>
          <w:sz w:val="28"/>
          <w:szCs w:val="28"/>
        </w:rPr>
        <w:t xml:space="preserve"> муниципальный район.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Статья 4.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1. Финансовое обеспечение переданных государственных полномочий осуществляется за счет субвенций, предоставляемых местным бюджетам из бюджета Республики Татарстан.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2. Общий объем субвенций, предоставляемых местным бюджетам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3. Расчет субвенций, предоставляемых местным бюджетам для осуществления государственных полномочий, производится в </w:t>
      </w:r>
      <w:proofErr w:type="gramStart"/>
      <w:r w:rsidRPr="009B7636">
        <w:rPr>
          <w:sz w:val="28"/>
          <w:szCs w:val="28"/>
        </w:rPr>
        <w:t>соответствии</w:t>
      </w:r>
      <w:proofErr w:type="gramEnd"/>
      <w:r w:rsidRPr="009B7636">
        <w:rPr>
          <w:sz w:val="28"/>
          <w:szCs w:val="28"/>
        </w:rPr>
        <w:t xml:space="preserve"> с </w:t>
      </w:r>
      <w:hyperlink w:anchor="P151" w:history="1">
        <w:r w:rsidRPr="009B7636">
          <w:rPr>
            <w:sz w:val="28"/>
            <w:szCs w:val="28"/>
          </w:rPr>
          <w:t>Методикой</w:t>
        </w:r>
      </w:hyperlink>
      <w:r w:rsidRPr="009B7636">
        <w:rPr>
          <w:sz w:val="28"/>
          <w:szCs w:val="28"/>
        </w:rPr>
        <w:t xml:space="preserve"> расчета субвенций, предоставляемых местным бюджетам из бюджета Республики Татарстан для осуществления государственных полномочий Республики Татарстан в области архивного дела, согласно </w:t>
      </w:r>
      <w:r w:rsidRPr="009B7636">
        <w:rPr>
          <w:sz w:val="28"/>
          <w:szCs w:val="28"/>
        </w:rPr>
        <w:lastRenderedPageBreak/>
        <w:t>приложению к настоящему Закону.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4.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9B7636">
        <w:rPr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9B7636">
        <w:rPr>
          <w:sz w:val="28"/>
          <w:szCs w:val="28"/>
        </w:rPr>
        <w:t xml:space="preserve"> Татарстан, уполномоченного в области архивного дела.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5. Органам местного самоуправления запрещается использование финансовых средств, полученных на осуществление государственных полномочий, предусмотренных настоящим Законом, на другие цели.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1. Органы местного самоуправления при осуществлении государственных полномочий имеют право: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1) дополнительно использовать собственные материальные ресурсы и финансовые средства в </w:t>
      </w:r>
      <w:proofErr w:type="gramStart"/>
      <w:r w:rsidRPr="009B7636">
        <w:rPr>
          <w:sz w:val="28"/>
          <w:szCs w:val="28"/>
        </w:rPr>
        <w:t>случаях</w:t>
      </w:r>
      <w:proofErr w:type="gramEnd"/>
      <w:r w:rsidRPr="009B7636">
        <w:rPr>
          <w:sz w:val="28"/>
          <w:szCs w:val="28"/>
        </w:rPr>
        <w:t xml:space="preserve"> и порядке, предусмотренных уставом муниципального образования;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2) получать необходимую консультационную и методическую помощь от органов исполнительной власти Республики Татарстан по вопросам осуществления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3) издавать муниципальные правовые акты по вопросам осуществления государственных полномочий на основании и во исполнение положений настоящего Закона;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4) обжаловать в </w:t>
      </w:r>
      <w:proofErr w:type="gramStart"/>
      <w:r w:rsidRPr="009B7636">
        <w:rPr>
          <w:sz w:val="28"/>
          <w:szCs w:val="28"/>
        </w:rPr>
        <w:t>соответствии</w:t>
      </w:r>
      <w:proofErr w:type="gramEnd"/>
      <w:r w:rsidRPr="009B7636">
        <w:rPr>
          <w:sz w:val="28"/>
          <w:szCs w:val="28"/>
        </w:rPr>
        <w:t xml:space="preserve"> с законодательством Российской Федерации в судебном порядке письменные предписания органов исполнительной власти Республики Татарстан по устранению нарушений, допущенных органами местного самоуправления в ходе осуществления государственных полномочий.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1) определить органы местного самоуправления и должностных лиц местного самоуправления, ответственных за осуществление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2) соблюдать законодательство об архивном деле, а также нормативные правовые акты органов исполнительной власти Республики Татарстан, принятые в пределах их компетенции, по вопросам осуществления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lastRenderedPageBreak/>
        <w:t>3) обеспечивать необходимые условия для хранения, комплектования, учета и использования архивных документов, отнесенных к государственной собственности Республики Татарстан и находящихся на территории муниципальных образований;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4) использовать по целевому назначению субвенции, выделяемые из бюджета Республики Татарстан на реализацию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5) представлять в орган исполнительной власти Республики Татарстан, уполномоченный в области архивного дела, отчеты об осуществлении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6) обеспечивать необходимые условия для осуществления уполномоченными органами исполнительной власти Республики Татарстан контроля за реализацией переданных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7) устранять нарушения, выявленные при проведении контроля за осуществлением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8) возвратить неиспользованные финансовые средства, а также материальные средства в </w:t>
      </w:r>
      <w:proofErr w:type="gramStart"/>
      <w:r w:rsidRPr="009B7636">
        <w:rPr>
          <w:sz w:val="28"/>
          <w:szCs w:val="28"/>
        </w:rPr>
        <w:t>случае</w:t>
      </w:r>
      <w:proofErr w:type="gramEnd"/>
      <w:r w:rsidRPr="009B7636">
        <w:rPr>
          <w:sz w:val="28"/>
          <w:szCs w:val="28"/>
        </w:rPr>
        <w:t xml:space="preserve"> прекращения осуществления государственных полномочий.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1) координировать в </w:t>
      </w:r>
      <w:proofErr w:type="gramStart"/>
      <w:r w:rsidRPr="009B7636">
        <w:rPr>
          <w:sz w:val="28"/>
          <w:szCs w:val="28"/>
        </w:rPr>
        <w:t>пределах</w:t>
      </w:r>
      <w:proofErr w:type="gramEnd"/>
      <w:r w:rsidRPr="009B7636">
        <w:rPr>
          <w:sz w:val="28"/>
          <w:szCs w:val="28"/>
        </w:rPr>
        <w:t xml:space="preserve"> своей компетенции деятельность органов местного самоуправления по вопросам осуществления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2) изучать, обобщать, распространять опыт работы органов местного самоуправления по осуществлению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3)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4) запрашивать в установленном </w:t>
      </w:r>
      <w:proofErr w:type="gramStart"/>
      <w:r w:rsidRPr="009B7636">
        <w:rPr>
          <w:sz w:val="28"/>
          <w:szCs w:val="28"/>
        </w:rPr>
        <w:t>порядке</w:t>
      </w:r>
      <w:proofErr w:type="gramEnd"/>
      <w:r w:rsidRPr="009B7636">
        <w:rPr>
          <w:sz w:val="28"/>
          <w:szCs w:val="28"/>
        </w:rPr>
        <w:t xml:space="preserve"> от органов местного самоуправления необходимую информацию и документы, связанные с осуществлением государственных полномочий.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1) обеспечивать передачу органам местного самоуправления финансовых и материальных средств, необходимых для осуществления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2) давать разъяснения и оказывать консультационную и методическую помощь органам местного самоуправления по вопросам осуществления </w:t>
      </w:r>
      <w:r w:rsidRPr="009B7636">
        <w:rPr>
          <w:sz w:val="28"/>
          <w:szCs w:val="28"/>
        </w:rPr>
        <w:lastRenderedPageBreak/>
        <w:t>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3) предоставлять органам местного самоуправления по их запросам необходимые материалы и документы, связанные с осуществлением ими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4) осуществлять контроль за осуществлением органами местного самоуправления государственных полномочий, использованием предоставленных на эти цели финансовых и материальных средств.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Статья 7. Порядок отчетности органов местного самоуправления об осуществлении государственных полномочий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архивного дела, каждое полугодие до 10 числа месяца, следующего за отчетным полугодием, по форме, установленной Кабинетом Министров Республики Татарстан.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Статья 8. Контроль за осуществлением органами местного самоуправления переданных им государственных полномочий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Контроль за осуществлением государственных полномочий, переданных органам местного самоуправления, осуществляется: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1) органом исполнительной власти Республики Татарстан, уполномоченным в области архивного дела, в части надлежащего осуществления органами местного самоуправления переданных государственных полномочий путем: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проведения по мере </w:t>
      </w:r>
      <w:proofErr w:type="gramStart"/>
      <w:r w:rsidRPr="009B7636">
        <w:rPr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9B7636">
        <w:rPr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принятия необходимых мер по устранению нарушений и их </w:t>
      </w:r>
      <w:r w:rsidRPr="009B7636">
        <w:rPr>
          <w:sz w:val="28"/>
          <w:szCs w:val="28"/>
        </w:rPr>
        <w:lastRenderedPageBreak/>
        <w:t>предупреждению;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B7636">
        <w:rPr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проведения по мере </w:t>
      </w:r>
      <w:proofErr w:type="gramStart"/>
      <w:r w:rsidRPr="009B7636">
        <w:rPr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9B7636">
        <w:rPr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принятия необходимых мер по устранению нарушений и их предупреждению;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самоуправления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bookmarkStart w:id="0" w:name="P111"/>
      <w:bookmarkEnd w:id="0"/>
      <w:r w:rsidRPr="009B7636">
        <w:rPr>
          <w:sz w:val="28"/>
          <w:szCs w:val="28"/>
        </w:rPr>
        <w:t xml:space="preserve">1. Прекращение осуществления органами местного самоуправления государственных полномочий производится законом Республики Татарстан в </w:t>
      </w:r>
      <w:proofErr w:type="gramStart"/>
      <w:r w:rsidRPr="009B7636">
        <w:rPr>
          <w:sz w:val="28"/>
          <w:szCs w:val="28"/>
        </w:rPr>
        <w:t>случае</w:t>
      </w:r>
      <w:proofErr w:type="gramEnd"/>
      <w:r w:rsidRPr="009B7636">
        <w:rPr>
          <w:sz w:val="28"/>
          <w:szCs w:val="28"/>
        </w:rPr>
        <w:t>: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3) изменения федерального законодательства или законодательства Республики Татарстан, в </w:t>
      </w:r>
      <w:proofErr w:type="gramStart"/>
      <w:r w:rsidRPr="009B7636">
        <w:rPr>
          <w:sz w:val="28"/>
          <w:szCs w:val="28"/>
        </w:rPr>
        <w:t>результате</w:t>
      </w:r>
      <w:proofErr w:type="gramEnd"/>
      <w:r w:rsidRPr="009B7636">
        <w:rPr>
          <w:sz w:val="28"/>
          <w:szCs w:val="28"/>
        </w:rPr>
        <w:t xml:space="preserve"> которого исполнение органами местного </w:t>
      </w:r>
      <w:r w:rsidRPr="009B7636">
        <w:rPr>
          <w:sz w:val="28"/>
          <w:szCs w:val="28"/>
        </w:rPr>
        <w:lastRenderedPageBreak/>
        <w:t>самоуправления государственных полномочий становится невозможным.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архивного дела,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4. Предписание об устранении выявленных нарушений подлежит обязательному рассмотрению не </w:t>
      </w:r>
      <w:proofErr w:type="gramStart"/>
      <w:r w:rsidRPr="009B7636">
        <w:rPr>
          <w:sz w:val="28"/>
          <w:szCs w:val="28"/>
        </w:rPr>
        <w:t>позднее</w:t>
      </w:r>
      <w:proofErr w:type="gramEnd"/>
      <w:r w:rsidRPr="009B7636">
        <w:rPr>
          <w:sz w:val="28"/>
          <w:szCs w:val="28"/>
        </w:rPr>
        <w:t xml:space="preserve">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архивного дела.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5. В случаях, предусмотренных </w:t>
      </w:r>
      <w:hyperlink w:anchor="P111" w:history="1">
        <w:r w:rsidRPr="009B7636">
          <w:rPr>
            <w:sz w:val="28"/>
            <w:szCs w:val="28"/>
          </w:rPr>
          <w:t>частью 1</w:t>
        </w:r>
      </w:hyperlink>
      <w:r w:rsidRPr="009B7636">
        <w:rPr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архивного дела,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Статья 10. Заключительные положения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1. Утратила силу. 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в соответствие с настоящим Законом в течение трех месяцев со дня вступления его в силу.</w:t>
      </w:r>
    </w:p>
    <w:p w:rsidR="002B301D" w:rsidRPr="009B7636" w:rsidRDefault="002B301D">
      <w:pPr>
        <w:pStyle w:val="ConsPlusNormal"/>
        <w:jc w:val="right"/>
        <w:rPr>
          <w:sz w:val="28"/>
          <w:szCs w:val="28"/>
        </w:rPr>
      </w:pPr>
    </w:p>
    <w:p w:rsidR="002B301D" w:rsidRPr="009B7636" w:rsidRDefault="002B301D">
      <w:pPr>
        <w:pStyle w:val="ConsPlusNormal"/>
        <w:jc w:val="right"/>
        <w:rPr>
          <w:sz w:val="28"/>
          <w:szCs w:val="28"/>
        </w:rPr>
      </w:pPr>
      <w:r w:rsidRPr="009B7636">
        <w:rPr>
          <w:sz w:val="28"/>
          <w:szCs w:val="28"/>
        </w:rPr>
        <w:t>Президент</w:t>
      </w:r>
    </w:p>
    <w:p w:rsidR="002B301D" w:rsidRPr="009B7636" w:rsidRDefault="002B301D">
      <w:pPr>
        <w:pStyle w:val="ConsPlusNormal"/>
        <w:jc w:val="right"/>
        <w:rPr>
          <w:sz w:val="28"/>
          <w:szCs w:val="28"/>
        </w:rPr>
      </w:pPr>
      <w:r w:rsidRPr="009B7636">
        <w:rPr>
          <w:sz w:val="28"/>
          <w:szCs w:val="28"/>
        </w:rPr>
        <w:t>Республики Татарстан</w:t>
      </w:r>
    </w:p>
    <w:p w:rsidR="002B301D" w:rsidRPr="009B7636" w:rsidRDefault="002B301D">
      <w:pPr>
        <w:pStyle w:val="ConsPlusNormal"/>
        <w:jc w:val="right"/>
        <w:rPr>
          <w:sz w:val="28"/>
          <w:szCs w:val="28"/>
        </w:rPr>
      </w:pPr>
      <w:r w:rsidRPr="009B7636">
        <w:rPr>
          <w:sz w:val="28"/>
          <w:szCs w:val="28"/>
        </w:rPr>
        <w:t>М.Ш.ШАЙМИЕВ</w:t>
      </w:r>
    </w:p>
    <w:p w:rsidR="002B301D" w:rsidRPr="009B7636" w:rsidRDefault="002B301D">
      <w:pPr>
        <w:pStyle w:val="ConsPlusNormal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Казань, Кремль</w:t>
      </w:r>
    </w:p>
    <w:p w:rsidR="002B301D" w:rsidRPr="009B7636" w:rsidRDefault="002B301D">
      <w:pPr>
        <w:pStyle w:val="ConsPlusNormal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24 декабря 2007 года</w:t>
      </w:r>
    </w:p>
    <w:p w:rsidR="002B301D" w:rsidRPr="009B7636" w:rsidRDefault="002B301D">
      <w:pPr>
        <w:pStyle w:val="ConsPlusNormal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N 63-ЗРТ</w:t>
      </w:r>
    </w:p>
    <w:p w:rsidR="002B301D" w:rsidRPr="009B7636" w:rsidRDefault="002B301D">
      <w:pPr>
        <w:rPr>
          <w:rFonts w:eastAsia="Times New Roman"/>
          <w:sz w:val="28"/>
          <w:szCs w:val="28"/>
        </w:rPr>
      </w:pPr>
      <w:r w:rsidRPr="009B7636">
        <w:rPr>
          <w:sz w:val="28"/>
          <w:szCs w:val="28"/>
        </w:rPr>
        <w:br w:type="page"/>
      </w:r>
    </w:p>
    <w:p w:rsidR="002B301D" w:rsidRPr="002B301D" w:rsidRDefault="002B301D">
      <w:pPr>
        <w:pStyle w:val="ConsPlusNormal"/>
        <w:jc w:val="right"/>
        <w:rPr>
          <w:sz w:val="28"/>
          <w:szCs w:val="28"/>
        </w:rPr>
      </w:pPr>
      <w:r w:rsidRPr="002B301D">
        <w:rPr>
          <w:sz w:val="28"/>
          <w:szCs w:val="28"/>
        </w:rPr>
        <w:lastRenderedPageBreak/>
        <w:t>Приложение</w:t>
      </w:r>
    </w:p>
    <w:p w:rsidR="002B301D" w:rsidRPr="002B301D" w:rsidRDefault="002B301D">
      <w:pPr>
        <w:pStyle w:val="ConsPlusNormal"/>
        <w:jc w:val="right"/>
        <w:rPr>
          <w:sz w:val="28"/>
          <w:szCs w:val="28"/>
        </w:rPr>
      </w:pPr>
      <w:r w:rsidRPr="002B301D">
        <w:rPr>
          <w:sz w:val="28"/>
          <w:szCs w:val="28"/>
        </w:rPr>
        <w:t>к Закону</w:t>
      </w:r>
      <w:r>
        <w:rPr>
          <w:sz w:val="28"/>
          <w:szCs w:val="28"/>
        </w:rPr>
        <w:t xml:space="preserve"> </w:t>
      </w:r>
      <w:r w:rsidRPr="002B301D">
        <w:rPr>
          <w:sz w:val="28"/>
          <w:szCs w:val="28"/>
        </w:rPr>
        <w:t>Республики Татарстан</w:t>
      </w:r>
    </w:p>
    <w:p w:rsidR="002B301D" w:rsidRPr="002B301D" w:rsidRDefault="002B301D">
      <w:pPr>
        <w:pStyle w:val="ConsPlusNormal"/>
        <w:jc w:val="right"/>
        <w:rPr>
          <w:sz w:val="28"/>
          <w:szCs w:val="28"/>
        </w:rPr>
      </w:pPr>
      <w:r w:rsidRPr="002B301D">
        <w:rPr>
          <w:sz w:val="28"/>
          <w:szCs w:val="28"/>
        </w:rPr>
        <w:t>"О наделении органов местного</w:t>
      </w:r>
    </w:p>
    <w:p w:rsidR="002B301D" w:rsidRPr="002B301D" w:rsidRDefault="002B301D">
      <w:pPr>
        <w:pStyle w:val="ConsPlusNormal"/>
        <w:jc w:val="right"/>
        <w:rPr>
          <w:sz w:val="28"/>
          <w:szCs w:val="28"/>
        </w:rPr>
      </w:pPr>
      <w:r w:rsidRPr="002B301D">
        <w:rPr>
          <w:sz w:val="28"/>
          <w:szCs w:val="28"/>
        </w:rPr>
        <w:t xml:space="preserve">самоуправления </w:t>
      </w:r>
      <w:proofErr w:type="gramStart"/>
      <w:r w:rsidRPr="002B301D">
        <w:rPr>
          <w:sz w:val="28"/>
          <w:szCs w:val="28"/>
        </w:rPr>
        <w:t>муниципальных</w:t>
      </w:r>
      <w:proofErr w:type="gramEnd"/>
    </w:p>
    <w:p w:rsidR="002B301D" w:rsidRPr="002B301D" w:rsidRDefault="002B301D">
      <w:pPr>
        <w:pStyle w:val="ConsPlusNormal"/>
        <w:jc w:val="right"/>
        <w:rPr>
          <w:sz w:val="28"/>
          <w:szCs w:val="28"/>
        </w:rPr>
      </w:pPr>
      <w:r w:rsidRPr="002B301D">
        <w:rPr>
          <w:sz w:val="28"/>
          <w:szCs w:val="28"/>
        </w:rPr>
        <w:t>образований в Республике</w:t>
      </w:r>
    </w:p>
    <w:p w:rsidR="002B301D" w:rsidRPr="002B301D" w:rsidRDefault="002B301D">
      <w:pPr>
        <w:pStyle w:val="ConsPlusNormal"/>
        <w:jc w:val="right"/>
        <w:rPr>
          <w:sz w:val="28"/>
          <w:szCs w:val="28"/>
        </w:rPr>
      </w:pPr>
      <w:r w:rsidRPr="002B301D">
        <w:rPr>
          <w:sz w:val="28"/>
          <w:szCs w:val="28"/>
        </w:rPr>
        <w:t>Татарстан отдельными</w:t>
      </w:r>
    </w:p>
    <w:p w:rsidR="002B301D" w:rsidRPr="002B301D" w:rsidRDefault="002B301D">
      <w:pPr>
        <w:pStyle w:val="ConsPlusNormal"/>
        <w:jc w:val="right"/>
        <w:rPr>
          <w:sz w:val="28"/>
          <w:szCs w:val="28"/>
        </w:rPr>
      </w:pPr>
      <w:r w:rsidRPr="002B301D">
        <w:rPr>
          <w:sz w:val="28"/>
          <w:szCs w:val="28"/>
        </w:rPr>
        <w:t>государственными полномочиями</w:t>
      </w:r>
    </w:p>
    <w:p w:rsidR="002B301D" w:rsidRPr="002B301D" w:rsidRDefault="002B301D">
      <w:pPr>
        <w:pStyle w:val="ConsPlusNormal"/>
        <w:jc w:val="right"/>
        <w:rPr>
          <w:sz w:val="28"/>
          <w:szCs w:val="28"/>
        </w:rPr>
      </w:pPr>
      <w:r w:rsidRPr="002B301D">
        <w:rPr>
          <w:sz w:val="28"/>
          <w:szCs w:val="28"/>
        </w:rPr>
        <w:t xml:space="preserve">Республики Татарстан </w:t>
      </w:r>
    </w:p>
    <w:p w:rsidR="002B301D" w:rsidRPr="002B301D" w:rsidRDefault="002B301D">
      <w:pPr>
        <w:pStyle w:val="ConsPlusNormal"/>
        <w:jc w:val="right"/>
        <w:rPr>
          <w:sz w:val="28"/>
          <w:szCs w:val="28"/>
        </w:rPr>
      </w:pPr>
      <w:r w:rsidRPr="002B301D">
        <w:rPr>
          <w:sz w:val="28"/>
          <w:szCs w:val="28"/>
        </w:rPr>
        <w:t>в области архивного дела"</w:t>
      </w:r>
    </w:p>
    <w:p w:rsidR="002B301D" w:rsidRPr="002B301D" w:rsidRDefault="002B301D">
      <w:pPr>
        <w:pStyle w:val="ConsPlusNormal"/>
        <w:jc w:val="right"/>
        <w:rPr>
          <w:sz w:val="28"/>
          <w:szCs w:val="28"/>
        </w:rPr>
      </w:pPr>
      <w:r w:rsidRPr="002B301D">
        <w:rPr>
          <w:sz w:val="28"/>
          <w:szCs w:val="28"/>
        </w:rPr>
        <w:t xml:space="preserve">от 24 декабря 2007 г. </w:t>
      </w:r>
      <w:r>
        <w:rPr>
          <w:sz w:val="28"/>
          <w:szCs w:val="28"/>
        </w:rPr>
        <w:t>№</w:t>
      </w:r>
      <w:r w:rsidRPr="002B301D">
        <w:rPr>
          <w:sz w:val="28"/>
          <w:szCs w:val="28"/>
        </w:rPr>
        <w:t xml:space="preserve"> 63-ЗРТ</w:t>
      </w:r>
    </w:p>
    <w:p w:rsidR="002B301D" w:rsidRDefault="002B301D">
      <w:pPr>
        <w:pStyle w:val="ConsPlusNormal"/>
        <w:jc w:val="center"/>
        <w:rPr>
          <w:sz w:val="28"/>
          <w:szCs w:val="28"/>
        </w:rPr>
      </w:pPr>
    </w:p>
    <w:p w:rsidR="002B301D" w:rsidRDefault="002B301D">
      <w:pPr>
        <w:pStyle w:val="ConsPlusNormal"/>
        <w:jc w:val="center"/>
        <w:rPr>
          <w:sz w:val="28"/>
          <w:szCs w:val="28"/>
        </w:rPr>
      </w:pPr>
    </w:p>
    <w:p w:rsidR="002B301D" w:rsidRPr="002B301D" w:rsidRDefault="002B301D">
      <w:pPr>
        <w:pStyle w:val="ConsPlusNormal"/>
        <w:jc w:val="center"/>
        <w:rPr>
          <w:sz w:val="28"/>
          <w:szCs w:val="28"/>
        </w:rPr>
      </w:pPr>
    </w:p>
    <w:p w:rsidR="002B301D" w:rsidRPr="002B301D" w:rsidRDefault="002B301D">
      <w:pPr>
        <w:pStyle w:val="ConsPlusTitle"/>
        <w:jc w:val="center"/>
        <w:rPr>
          <w:sz w:val="28"/>
          <w:szCs w:val="28"/>
        </w:rPr>
      </w:pPr>
      <w:bookmarkStart w:id="1" w:name="P151"/>
      <w:bookmarkEnd w:id="1"/>
      <w:r w:rsidRPr="002B301D">
        <w:rPr>
          <w:sz w:val="28"/>
          <w:szCs w:val="28"/>
        </w:rPr>
        <w:t>МЕТОДИКА РАСЧЕТА СУБВЕНЦИЙ,</w:t>
      </w:r>
    </w:p>
    <w:p w:rsidR="002B301D" w:rsidRPr="002B301D" w:rsidRDefault="002B301D">
      <w:pPr>
        <w:pStyle w:val="ConsPlusTitle"/>
        <w:jc w:val="center"/>
        <w:rPr>
          <w:sz w:val="28"/>
          <w:szCs w:val="28"/>
        </w:rPr>
      </w:pPr>
      <w:r w:rsidRPr="002B301D">
        <w:rPr>
          <w:sz w:val="28"/>
          <w:szCs w:val="28"/>
        </w:rPr>
        <w:t>ПРЕДОСТАВЛЯЕМЫХ МЕСТНЫМ БЮДЖЕТАМ ИЗ БЮДЖЕТА РЕСПУБЛИКИ</w:t>
      </w:r>
      <w:r>
        <w:rPr>
          <w:sz w:val="28"/>
          <w:szCs w:val="28"/>
        </w:rPr>
        <w:t xml:space="preserve"> </w:t>
      </w:r>
      <w:r w:rsidRPr="002B301D">
        <w:rPr>
          <w:sz w:val="28"/>
          <w:szCs w:val="28"/>
        </w:rPr>
        <w:t>ТАТАРСТАН ДЛЯ ОСУЩЕСТВЛЕНИЯ ГОСУДАРСТВЕННЫХ ПОЛНОМОЧИЙ</w:t>
      </w:r>
    </w:p>
    <w:p w:rsidR="002B301D" w:rsidRPr="002B301D" w:rsidRDefault="002B301D">
      <w:pPr>
        <w:pStyle w:val="ConsPlusTitle"/>
        <w:jc w:val="center"/>
        <w:rPr>
          <w:sz w:val="28"/>
          <w:szCs w:val="28"/>
        </w:rPr>
      </w:pPr>
      <w:r w:rsidRPr="002B301D">
        <w:rPr>
          <w:sz w:val="28"/>
          <w:szCs w:val="28"/>
        </w:rPr>
        <w:t>РЕСПУБЛИКИ ТАТАРСТАН В ОБЛАСТИ АРХИВНОГО ДЕЛА</w:t>
      </w:r>
    </w:p>
    <w:p w:rsidR="002B301D" w:rsidRPr="002B301D" w:rsidRDefault="002B301D">
      <w:pPr>
        <w:pStyle w:val="ConsPlusNormal"/>
        <w:jc w:val="center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 xml:space="preserve">1. Методика расчета субвенций, предоставляемых местным бюджетам из бюджета Республики Татарстан для осуществления государственных полномочий Республики Татарстан в области архивного дела, разработана в соответствии с Бюджетным </w:t>
      </w:r>
      <w:hyperlink r:id="rId8" w:history="1">
        <w:r w:rsidRPr="009B7636">
          <w:rPr>
            <w:sz w:val="28"/>
            <w:szCs w:val="28"/>
          </w:rPr>
          <w:t>кодексом</w:t>
        </w:r>
      </w:hyperlink>
      <w:r w:rsidRPr="009B7636">
        <w:rPr>
          <w:sz w:val="28"/>
          <w:szCs w:val="28"/>
        </w:rPr>
        <w:t xml:space="preserve"> Российской Федерации, Бюджетным </w:t>
      </w:r>
      <w:hyperlink r:id="rId9" w:history="1">
        <w:r w:rsidRPr="009B7636">
          <w:rPr>
            <w:sz w:val="28"/>
            <w:szCs w:val="28"/>
          </w:rPr>
          <w:t>кодексом</w:t>
        </w:r>
      </w:hyperlink>
      <w:r w:rsidRPr="009B7636">
        <w:rPr>
          <w:sz w:val="28"/>
          <w:szCs w:val="28"/>
        </w:rPr>
        <w:t xml:space="preserve"> Республики Татарстан.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2. Объем субвенции, предоставляемой бюджету муниципального образования на хранение, комплектование, учет и использование архивных документов, относящихся к государственной собственности, рассчитывается по следующей формуле:</w:t>
      </w:r>
    </w:p>
    <w:p w:rsidR="002B301D" w:rsidRPr="009B7636" w:rsidRDefault="002B301D">
      <w:pPr>
        <w:pStyle w:val="ConsPlusNormal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B7636">
        <w:rPr>
          <w:sz w:val="28"/>
          <w:szCs w:val="28"/>
        </w:rPr>
        <w:t>Si</w:t>
      </w:r>
      <w:proofErr w:type="spellEnd"/>
      <w:r w:rsidRPr="009B7636">
        <w:rPr>
          <w:sz w:val="28"/>
          <w:szCs w:val="28"/>
        </w:rPr>
        <w:t xml:space="preserve"> = Р </w:t>
      </w:r>
      <w:proofErr w:type="spellStart"/>
      <w:r w:rsidRPr="009B7636">
        <w:rPr>
          <w:sz w:val="28"/>
          <w:szCs w:val="28"/>
        </w:rPr>
        <w:t>x</w:t>
      </w:r>
      <w:proofErr w:type="spellEnd"/>
      <w:r w:rsidRPr="009B7636">
        <w:rPr>
          <w:sz w:val="28"/>
          <w:szCs w:val="28"/>
        </w:rPr>
        <w:t xml:space="preserve"> </w:t>
      </w:r>
      <w:proofErr w:type="spellStart"/>
      <w:r w:rsidRPr="009B7636">
        <w:rPr>
          <w:sz w:val="28"/>
          <w:szCs w:val="28"/>
        </w:rPr>
        <w:t>Пi</w:t>
      </w:r>
      <w:proofErr w:type="spellEnd"/>
      <w:r w:rsidRPr="009B7636">
        <w:rPr>
          <w:sz w:val="28"/>
          <w:szCs w:val="28"/>
        </w:rPr>
        <w:t xml:space="preserve"> </w:t>
      </w:r>
      <w:proofErr w:type="spellStart"/>
      <w:r w:rsidRPr="009B7636">
        <w:rPr>
          <w:sz w:val="28"/>
          <w:szCs w:val="28"/>
        </w:rPr>
        <w:t>x</w:t>
      </w:r>
      <w:proofErr w:type="spellEnd"/>
      <w:proofErr w:type="gramStart"/>
      <w:r w:rsidRPr="009B7636">
        <w:rPr>
          <w:sz w:val="28"/>
          <w:szCs w:val="28"/>
        </w:rPr>
        <w:t xml:space="preserve"> К</w:t>
      </w:r>
      <w:proofErr w:type="gramEnd"/>
      <w:r w:rsidRPr="009B7636">
        <w:rPr>
          <w:sz w:val="28"/>
          <w:szCs w:val="28"/>
        </w:rPr>
        <w:t>,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r w:rsidRPr="009B7636">
        <w:rPr>
          <w:sz w:val="28"/>
          <w:szCs w:val="28"/>
        </w:rPr>
        <w:t>где: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B7636">
        <w:rPr>
          <w:sz w:val="28"/>
          <w:szCs w:val="28"/>
        </w:rPr>
        <w:t>Si</w:t>
      </w:r>
      <w:proofErr w:type="spellEnd"/>
      <w:r w:rsidRPr="009B7636">
        <w:rPr>
          <w:sz w:val="28"/>
          <w:szCs w:val="28"/>
        </w:rPr>
        <w:t xml:space="preserve"> - объем субвенций на осуществление государственных полномочий для муниципального образования;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B7636">
        <w:rPr>
          <w:sz w:val="28"/>
          <w:szCs w:val="28"/>
        </w:rPr>
        <w:t>Р</w:t>
      </w:r>
      <w:proofErr w:type="gramEnd"/>
      <w:r w:rsidRPr="009B7636">
        <w:rPr>
          <w:sz w:val="28"/>
          <w:szCs w:val="28"/>
        </w:rPr>
        <w:t xml:space="preserve"> - норматив расходов на содержание единицы хранения, утверждаемый Кабинетом Министров Республики Татарстан;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B7636">
        <w:rPr>
          <w:sz w:val="28"/>
          <w:szCs w:val="28"/>
        </w:rPr>
        <w:t>П</w:t>
      </w:r>
      <w:proofErr w:type="gramStart"/>
      <w:r w:rsidRPr="009B7636">
        <w:rPr>
          <w:sz w:val="28"/>
          <w:szCs w:val="28"/>
        </w:rPr>
        <w:t>i</w:t>
      </w:r>
      <w:proofErr w:type="spellEnd"/>
      <w:proofErr w:type="gramEnd"/>
      <w:r w:rsidRPr="009B7636">
        <w:rPr>
          <w:sz w:val="28"/>
          <w:szCs w:val="28"/>
        </w:rPr>
        <w:t xml:space="preserve"> - количество единиц хранения, отнесенных к государственной собственности Республики Татарстан, находящихся на территории муниципального образования и хранящихся в муниципальном архиве по состоянию на начало текущего года;</w:t>
      </w:r>
    </w:p>
    <w:p w:rsidR="002B301D" w:rsidRPr="009B7636" w:rsidRDefault="002B301D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B7636">
        <w:rPr>
          <w:sz w:val="28"/>
          <w:szCs w:val="28"/>
        </w:rPr>
        <w:t>К</w:t>
      </w:r>
      <w:proofErr w:type="gramEnd"/>
      <w:r w:rsidRPr="009B7636">
        <w:rPr>
          <w:sz w:val="28"/>
          <w:szCs w:val="28"/>
        </w:rPr>
        <w:t xml:space="preserve"> - </w:t>
      </w:r>
      <w:proofErr w:type="gramStart"/>
      <w:r w:rsidRPr="009B7636">
        <w:rPr>
          <w:sz w:val="28"/>
          <w:szCs w:val="28"/>
        </w:rPr>
        <w:t>коэффициент</w:t>
      </w:r>
      <w:proofErr w:type="gramEnd"/>
      <w:r w:rsidRPr="009B7636">
        <w:rPr>
          <w:sz w:val="28"/>
          <w:szCs w:val="28"/>
        </w:rPr>
        <w:t xml:space="preserve"> индексации расходов бюджета на планируемый финансовый год.</w:t>
      </w:r>
    </w:p>
    <w:p w:rsidR="002B301D" w:rsidRPr="002B301D" w:rsidRDefault="002B301D">
      <w:pPr>
        <w:pStyle w:val="ConsPlusNormal"/>
        <w:ind w:firstLine="540"/>
        <w:jc w:val="both"/>
        <w:rPr>
          <w:sz w:val="28"/>
          <w:szCs w:val="28"/>
        </w:rPr>
      </w:pPr>
    </w:p>
    <w:p w:rsidR="00AF4E41" w:rsidRDefault="00AF4E41"/>
    <w:sectPr w:rsidR="00AF4E41" w:rsidSect="00070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301D"/>
    <w:rsid w:val="001F59DF"/>
    <w:rsid w:val="002B301D"/>
    <w:rsid w:val="00412053"/>
    <w:rsid w:val="00592616"/>
    <w:rsid w:val="006E7E94"/>
    <w:rsid w:val="009B7636"/>
    <w:rsid w:val="00A409F2"/>
    <w:rsid w:val="00AF4E41"/>
    <w:rsid w:val="00B809C8"/>
    <w:rsid w:val="00C84F81"/>
    <w:rsid w:val="00D17058"/>
    <w:rsid w:val="00FA2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09C8"/>
    <w:pPr>
      <w:keepNext/>
      <w:spacing w:line="288" w:lineRule="auto"/>
      <w:jc w:val="both"/>
      <w:outlineLvl w:val="0"/>
    </w:pPr>
    <w:rPr>
      <w:rFonts w:ascii="Arial" w:eastAsia="Times New Roman" w:hAnsi="Arial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B809C8"/>
    <w:pPr>
      <w:keepNext/>
      <w:spacing w:line="288" w:lineRule="auto"/>
      <w:jc w:val="center"/>
      <w:outlineLvl w:val="1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B809C8"/>
    <w:pPr>
      <w:keepNext/>
      <w:spacing w:line="288" w:lineRule="auto"/>
      <w:ind w:right="121"/>
      <w:jc w:val="both"/>
      <w:outlineLvl w:val="2"/>
    </w:pPr>
    <w:rPr>
      <w:rFonts w:ascii="Arial" w:eastAsia="Times New Roman" w:hAnsi="Arial"/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B809C8"/>
    <w:pPr>
      <w:keepNext/>
      <w:spacing w:line="288" w:lineRule="auto"/>
      <w:ind w:right="121"/>
      <w:jc w:val="both"/>
      <w:outlineLvl w:val="3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B809C8"/>
    <w:pPr>
      <w:keepNext/>
      <w:spacing w:line="288" w:lineRule="auto"/>
      <w:ind w:right="212"/>
      <w:jc w:val="both"/>
      <w:outlineLvl w:val="4"/>
    </w:pPr>
    <w:rPr>
      <w:rFonts w:ascii="Arial" w:eastAsia="Times New Roman" w:hAnsi="Arial"/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B809C8"/>
    <w:pPr>
      <w:keepNext/>
      <w:jc w:val="center"/>
      <w:outlineLvl w:val="5"/>
    </w:pPr>
    <w:rPr>
      <w:rFonts w:eastAsia="Times New Roman"/>
      <w:b/>
      <w:bCs/>
      <w:sz w:val="22"/>
      <w:szCs w:val="20"/>
    </w:rPr>
  </w:style>
  <w:style w:type="paragraph" w:styleId="7">
    <w:name w:val="heading 7"/>
    <w:basedOn w:val="a"/>
    <w:next w:val="a"/>
    <w:link w:val="70"/>
    <w:qFormat/>
    <w:rsid w:val="00B809C8"/>
    <w:pPr>
      <w:spacing w:before="240" w:after="60"/>
      <w:outlineLvl w:val="6"/>
    </w:pPr>
    <w:rPr>
      <w:rFonts w:eastAsia="Times New Roman"/>
    </w:rPr>
  </w:style>
  <w:style w:type="paragraph" w:styleId="9">
    <w:name w:val="heading 9"/>
    <w:basedOn w:val="a"/>
    <w:next w:val="a"/>
    <w:link w:val="90"/>
    <w:qFormat/>
    <w:rsid w:val="00B809C8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09C8"/>
    <w:rPr>
      <w:rFonts w:ascii="Arial" w:hAnsi="Arial"/>
      <w:i/>
      <w:iCs/>
      <w:sz w:val="18"/>
      <w:szCs w:val="18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B809C8"/>
    <w:rPr>
      <w:rFonts w:ascii="Arial" w:hAnsi="Arial"/>
      <w:b/>
      <w:bCs/>
      <w:i/>
      <w:iCs/>
    </w:rPr>
  </w:style>
  <w:style w:type="character" w:customStyle="1" w:styleId="30">
    <w:name w:val="Заголовок 3 Знак"/>
    <w:basedOn w:val="a0"/>
    <w:link w:val="3"/>
    <w:rsid w:val="00B809C8"/>
    <w:rPr>
      <w:rFonts w:ascii="Arial" w:hAnsi="Arial"/>
      <w:i/>
      <w:iCs/>
      <w:lang w:val="ru-RU" w:eastAsia="ru-RU" w:bidi="ar-SA"/>
    </w:rPr>
  </w:style>
  <w:style w:type="character" w:customStyle="1" w:styleId="40">
    <w:name w:val="Заголовок 4 Знак"/>
    <w:basedOn w:val="a0"/>
    <w:link w:val="4"/>
    <w:rsid w:val="00B809C8"/>
    <w:rPr>
      <w:rFonts w:ascii="Arial" w:hAnsi="Arial"/>
      <w:b/>
      <w:bCs/>
      <w:i/>
      <w:iCs/>
    </w:rPr>
  </w:style>
  <w:style w:type="character" w:customStyle="1" w:styleId="50">
    <w:name w:val="Заголовок 5 Знак"/>
    <w:basedOn w:val="a0"/>
    <w:link w:val="5"/>
    <w:rsid w:val="00B809C8"/>
    <w:rPr>
      <w:rFonts w:ascii="Arial" w:hAnsi="Arial"/>
      <w:i/>
      <w:iCs/>
    </w:rPr>
  </w:style>
  <w:style w:type="character" w:customStyle="1" w:styleId="60">
    <w:name w:val="Заголовок 6 Знак"/>
    <w:basedOn w:val="a0"/>
    <w:link w:val="6"/>
    <w:rsid w:val="00B809C8"/>
    <w:rPr>
      <w:b/>
      <w:bCs/>
      <w:sz w:val="22"/>
    </w:rPr>
  </w:style>
  <w:style w:type="character" w:customStyle="1" w:styleId="70">
    <w:name w:val="Заголовок 7 Знак"/>
    <w:basedOn w:val="a0"/>
    <w:link w:val="7"/>
    <w:rsid w:val="00B809C8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rsid w:val="00B809C8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B809C8"/>
    <w:pPr>
      <w:jc w:val="center"/>
    </w:pPr>
    <w:rPr>
      <w:rFonts w:eastAsia="Times New Roman"/>
      <w:sz w:val="28"/>
    </w:rPr>
  </w:style>
  <w:style w:type="character" w:customStyle="1" w:styleId="a4">
    <w:name w:val="Название Знак"/>
    <w:basedOn w:val="a0"/>
    <w:link w:val="a3"/>
    <w:rsid w:val="00B809C8"/>
    <w:rPr>
      <w:sz w:val="28"/>
      <w:szCs w:val="24"/>
    </w:rPr>
  </w:style>
  <w:style w:type="paragraph" w:customStyle="1" w:styleId="ConsPlusNormal">
    <w:name w:val="ConsPlusNormal"/>
    <w:rsid w:val="002B301D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Title">
    <w:name w:val="ConsPlusTitle"/>
    <w:rsid w:val="002B301D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rsid w:val="002B301D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803491E7B61588F9ED0E7B06A2BCD4CE975DBB87F6EFCEB3C73DF999DEO5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5803491E7B61588F9ED107610CEE1DBC79401B185FDE291EE9866A4CEEC4678D6OA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803491E7B61588F9ED107610CEE1DBC79401B18FFAEC90EA9866A4CEEC4678D6OAQ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5803491E7B61588F9ED0E7B06A2BCD4CE9956B98FFEEFCEB3C73DF999DEO5Q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75803491E7B61588F9ED0E7B06A2BCD4CE975DBD81FDEFCEB3C73DF999E54C2F2D36A5B934B13969D4OAQ" TargetMode="External"/><Relationship Id="rId9" Type="http://schemas.openxmlformats.org/officeDocument/2006/relationships/hyperlink" Target="consultantplus://offline/ref=75803491E7B61588F9ED107610CEE1DBC79401B18FFAEC99ED9866A4CEEC4678D6OA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2637</Words>
  <Characters>15035</Characters>
  <Application>Microsoft Office Word</Application>
  <DocSecurity>0</DocSecurity>
  <Lines>125</Lines>
  <Paragraphs>35</Paragraphs>
  <ScaleCrop>false</ScaleCrop>
  <Company/>
  <LinksUpToDate>false</LinksUpToDate>
  <CharactersWithSpaces>17637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aliya.zagidullina</cp:lastModifiedBy>
  <cp:revision>2</cp:revision>
  <dcterms:created xsi:type="dcterms:W3CDTF">2015-09-16T16:14:00Z</dcterms:created>
  <dcterms:modified xsi:type="dcterms:W3CDTF">2015-09-17T11:23:00Z</dcterms:modified>
</cp:coreProperties>
</file>